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F3ED3" w14:textId="77777777" w:rsidR="00B50502" w:rsidRPr="00B50502" w:rsidRDefault="00B50502" w:rsidP="00B50502">
      <w:pPr>
        <w:shd w:val="clear" w:color="auto" w:fill="FFFFFF"/>
        <w:spacing w:line="240" w:lineRule="auto"/>
        <w:outlineLvl w:val="0"/>
        <w:rPr>
          <w:rFonts w:ascii="Open Sans" w:eastAsia="Times New Roman" w:hAnsi="Open Sans" w:cs="Open Sans"/>
          <w:b/>
          <w:bCs/>
          <w:color w:val="032C7F"/>
          <w:kern w:val="36"/>
          <w:sz w:val="32"/>
          <w:szCs w:val="32"/>
          <w:lang w:eastAsia="ru-RU"/>
        </w:rPr>
      </w:pPr>
      <w:r w:rsidRPr="00B50502">
        <w:rPr>
          <w:rFonts w:ascii="Open Sans" w:eastAsia="Times New Roman" w:hAnsi="Open Sans" w:cs="Open Sans"/>
          <w:b/>
          <w:bCs/>
          <w:color w:val="032C7F"/>
          <w:kern w:val="36"/>
          <w:sz w:val="32"/>
          <w:szCs w:val="32"/>
          <w:lang w:eastAsia="ru-RU"/>
        </w:rPr>
        <w:t>О нас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0"/>
        <w:gridCol w:w="115"/>
        <w:gridCol w:w="6255"/>
      </w:tblGrid>
      <w:tr w:rsidR="00B50502" w:rsidRPr="00B50502" w14:paraId="753CC873" w14:textId="77777777" w:rsidTr="00B50502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9ED09" w14:textId="1DDE2CA9" w:rsidR="00B50502" w:rsidRPr="00B50502" w:rsidRDefault="00B50502" w:rsidP="00B50502">
            <w:pPr>
              <w:spacing w:after="0" w:line="240" w:lineRule="auto"/>
              <w:rPr>
                <w:rFonts w:ascii="Open Sans" w:eastAsia="Times New Roman" w:hAnsi="Open Sans" w:cs="Open Sans"/>
                <w:lang w:eastAsia="ru-RU"/>
              </w:rPr>
            </w:pPr>
            <w:r w:rsidRPr="00B50502">
              <w:rPr>
                <w:rFonts w:ascii="Open Sans" w:eastAsia="Times New Roman" w:hAnsi="Open Sans" w:cs="Open Sans"/>
                <w:noProof/>
                <w:lang w:eastAsia="ru-RU"/>
              </w:rPr>
              <w:drawing>
                <wp:inline distT="0" distB="0" distL="0" distR="0" wp14:anchorId="700FD594" wp14:editId="73229449">
                  <wp:extent cx="2705100" cy="243459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727" cy="2441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E73794" w14:textId="77777777" w:rsidR="00B50502" w:rsidRPr="00B50502" w:rsidRDefault="00B50502" w:rsidP="00B50502">
            <w:pPr>
              <w:spacing w:after="0" w:line="240" w:lineRule="auto"/>
              <w:rPr>
                <w:rFonts w:ascii="Open Sans" w:eastAsia="Times New Roman" w:hAnsi="Open Sans" w:cs="Open Sans"/>
                <w:lang w:eastAsia="ru-RU"/>
              </w:rPr>
            </w:pPr>
            <w:r w:rsidRPr="00B50502">
              <w:rPr>
                <w:rFonts w:ascii="Open Sans" w:eastAsia="Times New Roman" w:hAnsi="Open Sans" w:cs="Open Sans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4C0347" w14:textId="77777777" w:rsidR="00B50502" w:rsidRPr="00B50502" w:rsidRDefault="00B50502" w:rsidP="00B50502">
            <w:pPr>
              <w:spacing w:after="0" w:line="240" w:lineRule="auto"/>
              <w:rPr>
                <w:rFonts w:ascii="Open Sans" w:eastAsia="Times New Roman" w:hAnsi="Open Sans" w:cs="Open Sans"/>
                <w:lang w:eastAsia="ru-RU"/>
              </w:rPr>
            </w:pPr>
            <w:r w:rsidRPr="00B50502">
              <w:rPr>
                <w:rFonts w:ascii="Open Sans" w:eastAsia="Times New Roman" w:hAnsi="Open Sans" w:cs="Open Sans"/>
                <w:lang w:eastAsia="ru-RU"/>
              </w:rPr>
              <w:t>Компания «</w:t>
            </w:r>
            <w:proofErr w:type="spellStart"/>
            <w:r w:rsidRPr="00B50502">
              <w:rPr>
                <w:rFonts w:ascii="Open Sans" w:eastAsia="Times New Roman" w:hAnsi="Open Sans" w:cs="Open Sans"/>
                <w:lang w:eastAsia="ru-RU"/>
              </w:rPr>
              <w:t>WasserKRAFT</w:t>
            </w:r>
            <w:proofErr w:type="spellEnd"/>
            <w:r w:rsidRPr="00B50502">
              <w:rPr>
                <w:rFonts w:ascii="Open Sans" w:eastAsia="Times New Roman" w:hAnsi="Open Sans" w:cs="Open Sans"/>
                <w:lang w:eastAsia="ru-RU"/>
              </w:rPr>
              <w:t>» была основана в 2004 году в Германии, головной офис компании находится в Мюнхене. Здесь инженеры компании трудятся над созданием и доработкой наших продуктов, чтобы пользователи, поворачивая ручку смесителя или открывая дверь душевого уголка, не думали о том, как это устроено, а просто получали удовольствие.</w:t>
            </w:r>
          </w:p>
          <w:p w14:paraId="2226A4D2" w14:textId="77777777" w:rsidR="00B50502" w:rsidRPr="00B50502" w:rsidRDefault="00B50502" w:rsidP="00B50502">
            <w:pPr>
              <w:spacing w:after="0" w:line="240" w:lineRule="auto"/>
              <w:rPr>
                <w:rFonts w:ascii="Open Sans" w:eastAsia="Times New Roman" w:hAnsi="Open Sans" w:cs="Open Sans"/>
                <w:lang w:eastAsia="ru-RU"/>
              </w:rPr>
            </w:pPr>
            <w:r w:rsidRPr="00B50502">
              <w:rPr>
                <w:rFonts w:ascii="Open Sans" w:eastAsia="Times New Roman" w:hAnsi="Open Sans" w:cs="Open Sans"/>
                <w:lang w:eastAsia="ru-RU"/>
              </w:rPr>
              <w:t> </w:t>
            </w:r>
          </w:p>
          <w:p w14:paraId="3F8DC0AA" w14:textId="77777777" w:rsidR="00B50502" w:rsidRPr="00B50502" w:rsidRDefault="00B50502" w:rsidP="00B50502">
            <w:pPr>
              <w:spacing w:after="0" w:line="240" w:lineRule="auto"/>
              <w:rPr>
                <w:rFonts w:ascii="Open Sans" w:eastAsia="Times New Roman" w:hAnsi="Open Sans" w:cs="Open Sans"/>
                <w:lang w:eastAsia="ru-RU"/>
              </w:rPr>
            </w:pPr>
            <w:r w:rsidRPr="00B50502">
              <w:rPr>
                <w:rFonts w:ascii="Open Sans" w:eastAsia="Times New Roman" w:hAnsi="Open Sans" w:cs="Open Sans"/>
                <w:lang w:eastAsia="ru-RU"/>
              </w:rPr>
              <w:t>История компании началась с разработки и выхода первых продуктов - аксессуаров для ванной комнаты. </w:t>
            </w:r>
          </w:p>
          <w:p w14:paraId="3C251253" w14:textId="77777777" w:rsidR="00B50502" w:rsidRPr="00B50502" w:rsidRDefault="00B50502" w:rsidP="00B50502">
            <w:pPr>
              <w:spacing w:after="0" w:line="240" w:lineRule="auto"/>
              <w:rPr>
                <w:rFonts w:ascii="Open Sans" w:eastAsia="Times New Roman" w:hAnsi="Open Sans" w:cs="Open Sans"/>
                <w:lang w:eastAsia="ru-RU"/>
              </w:rPr>
            </w:pPr>
            <w:r w:rsidRPr="00B50502">
              <w:rPr>
                <w:rFonts w:ascii="Open Sans" w:eastAsia="Times New Roman" w:hAnsi="Open Sans" w:cs="Open Sans"/>
                <w:lang w:eastAsia="ru-RU"/>
              </w:rPr>
              <w:br/>
              <w:t>С момента основания компании в основу разработки новых изделий закладывались простые и важные для нас идеи - товары должны быть качественными, функциональными, иметь интересный дизайн и доступную цену.</w:t>
            </w:r>
          </w:p>
        </w:tc>
      </w:tr>
    </w:tbl>
    <w:p w14:paraId="37E2DCDD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153FD225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4C6D9056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В 2008 году в продажу поступили первые смесители для ванной комнаты и кухни. Это было новое направление в компании. Требования к новой продукции оставались неизменными. Неизменными они остаются и сегодня.  </w:t>
      </w:r>
    </w:p>
    <w:p w14:paraId="2247043E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197A7F90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Вся продукция </w:t>
      </w:r>
      <w:proofErr w:type="spellStart"/>
      <w:r w:rsidRPr="00B50502">
        <w:rPr>
          <w:rFonts w:ascii="Open Sans" w:eastAsia="Times New Roman" w:hAnsi="Open Sans" w:cs="Open Sans"/>
          <w:color w:val="333333"/>
          <w:lang w:eastAsia="ru-RU"/>
        </w:rPr>
        <w:t>WasserKRAFT</w:t>
      </w:r>
      <w:proofErr w:type="spell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 довольно быстро зарекомендовала себя как качественный и востребованный продукт. Это дало большой толчок для роста ассортимента и покорения новых рынков. Наши изделия </w:t>
      </w:r>
      <w:proofErr w:type="gramStart"/>
      <w:r w:rsidRPr="00B50502">
        <w:rPr>
          <w:rFonts w:ascii="Open Sans" w:eastAsia="Times New Roman" w:hAnsi="Open Sans" w:cs="Open Sans"/>
          <w:color w:val="333333"/>
          <w:lang w:eastAsia="ru-RU"/>
        </w:rPr>
        <w:t>можно  встретить</w:t>
      </w:r>
      <w:proofErr w:type="gram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 в Германии, Австрии, Швейцарии, Эстонии, Литве, Румынии, Болгарии, России, Молдове, Армении, Украине, а также в ОАЭ, Марокко, Катаре, Грузии и других странах. </w:t>
      </w:r>
    </w:p>
    <w:p w14:paraId="0B7C8444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42EAED16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Секретом успеха, на наш взгляд, стали два главных компонента: высокое качество и доступная цена.</w:t>
      </w:r>
    </w:p>
    <w:p w14:paraId="49962A4D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20E1A67D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Все время своей работы компания не стоит на месте. Развиваются и разрабатываются новые технологии производства, которые направлены на существующие товарные группы и на появление новых.</w:t>
      </w:r>
    </w:p>
    <w:p w14:paraId="0BBCCD13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65140633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4C3ECA7D" w14:textId="1538B694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noProof/>
          <w:color w:val="333333"/>
          <w:lang w:eastAsia="ru-RU"/>
        </w:rPr>
        <w:drawing>
          <wp:inline distT="0" distB="0" distL="0" distR="0" wp14:anchorId="2A8170D9" wp14:editId="48E90C4A">
            <wp:extent cx="2314575" cy="15430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3853" cy="154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0502">
        <w:rPr>
          <w:rFonts w:ascii="Open Sans" w:eastAsia="Times New Roman" w:hAnsi="Open Sans" w:cs="Open Sans"/>
          <w:color w:val="333333"/>
          <w:lang w:eastAsia="ru-RU"/>
        </w:rPr>
        <w:t>      </w:t>
      </w:r>
      <w:r w:rsidRPr="00B50502">
        <w:rPr>
          <w:rFonts w:ascii="Open Sans" w:eastAsia="Times New Roman" w:hAnsi="Open Sans" w:cs="Open Sans"/>
          <w:noProof/>
          <w:color w:val="333333"/>
          <w:lang w:eastAsia="ru-RU"/>
        </w:rPr>
        <w:drawing>
          <wp:inline distT="0" distB="0" distL="0" distR="0" wp14:anchorId="42D305D4" wp14:editId="43C36EB3">
            <wp:extent cx="1571625" cy="1571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0502">
        <w:rPr>
          <w:rFonts w:ascii="Open Sans" w:eastAsia="Times New Roman" w:hAnsi="Open Sans" w:cs="Open Sans"/>
          <w:color w:val="333333"/>
          <w:lang w:eastAsia="ru-RU"/>
        </w:rPr>
        <w:t>      </w:t>
      </w:r>
      <w:r w:rsidRPr="00B50502">
        <w:rPr>
          <w:rFonts w:ascii="Open Sans" w:eastAsia="Times New Roman" w:hAnsi="Open Sans" w:cs="Open Sans"/>
          <w:noProof/>
          <w:color w:val="333333"/>
          <w:lang w:eastAsia="ru-RU"/>
        </w:rPr>
        <w:drawing>
          <wp:inline distT="0" distB="0" distL="0" distR="0" wp14:anchorId="34937D6B" wp14:editId="3BB2F1DE">
            <wp:extent cx="2362200" cy="15748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AEFD5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12FF90BA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715FFAF2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lastRenderedPageBreak/>
        <w:t>Так в 2017 году поступают в продажу душевые уголки и поддоны, а буквально через год – декор для ванной комнаты.</w:t>
      </w:r>
    </w:p>
    <w:p w14:paraId="0A2B0BC8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306FA07E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Выбор новых товарных групп был не случайным. Основная задача, которая стояла и будет стоять, - предложить комплексное решение для обустройства ванной комнаты.</w:t>
      </w:r>
    </w:p>
    <w:p w14:paraId="456CDB63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7C294817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В зависимости от вида производимой продукции и комплектующих, заводы компании расположены в Китае, Тайване, </w:t>
      </w:r>
      <w:proofErr w:type="gramStart"/>
      <w:r w:rsidRPr="00B50502">
        <w:rPr>
          <w:rFonts w:ascii="Open Sans" w:eastAsia="Times New Roman" w:hAnsi="Open Sans" w:cs="Open Sans"/>
          <w:color w:val="333333"/>
          <w:lang w:eastAsia="ru-RU"/>
        </w:rPr>
        <w:t>Турции ,</w:t>
      </w:r>
      <w:proofErr w:type="gram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 Франции, Америке и Германии. Для производства своей продукции компания </w:t>
      </w:r>
      <w:proofErr w:type="spellStart"/>
      <w:r w:rsidRPr="00B50502">
        <w:rPr>
          <w:rFonts w:ascii="Open Sans" w:eastAsia="Times New Roman" w:hAnsi="Open Sans" w:cs="Open Sans"/>
          <w:color w:val="333333"/>
          <w:lang w:eastAsia="ru-RU"/>
        </w:rPr>
        <w:t>WasserKRAFT</w:t>
      </w:r>
      <w:proofErr w:type="spell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 имеет долгосрочные партнерские взаимоотношения с ведущими контрактными производителями. </w:t>
      </w:r>
    </w:p>
    <w:p w14:paraId="56BFA678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11623D36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00D2FE83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На ключевых заводах инженеры </w:t>
      </w:r>
      <w:proofErr w:type="spellStart"/>
      <w:r w:rsidRPr="00B50502">
        <w:rPr>
          <w:rFonts w:ascii="Open Sans" w:eastAsia="Times New Roman" w:hAnsi="Open Sans" w:cs="Open Sans"/>
          <w:color w:val="333333"/>
          <w:lang w:eastAsia="ru-RU"/>
        </w:rPr>
        <w:t>WasserKRAFT</w:t>
      </w:r>
      <w:proofErr w:type="spell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 трудятся совместно с инженерами компаний-партнеров. Наши специалисты участвуют: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- в разработке прототипов изделий, от дизайна до их функциональности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- в разработке технологического процесса производства продукции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- в постоянном мониторинге качества исходного сырья и комплектующих, контролируют все этапы производства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- в приемке произведенной продукции совместно с отделами контроля качества фабрик.</w:t>
      </w:r>
    </w:p>
    <w:p w14:paraId="397A9C6A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 </w:t>
      </w:r>
    </w:p>
    <w:p w14:paraId="2FCF6A86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Сотрудничество с компаниями-партнерами, которые находятся по всему миру, дает нам незаменимые возможности сокращать производственные расходы, создавать и предлагать лучший продукт по доступной цене. </w:t>
      </w:r>
    </w:p>
    <w:p w14:paraId="2187F715" w14:textId="5B651926" w:rsidR="0005264B" w:rsidRDefault="00B50502"/>
    <w:p w14:paraId="50829B06" w14:textId="77777777" w:rsidR="00B50502" w:rsidRDefault="00B50502"/>
    <w:p w14:paraId="0030F23B" w14:textId="77777777" w:rsidR="00B50502" w:rsidRPr="00B50502" w:rsidRDefault="00B50502" w:rsidP="00B50502">
      <w:pPr>
        <w:shd w:val="clear" w:color="auto" w:fill="FFFFFF"/>
        <w:spacing w:line="240" w:lineRule="auto"/>
        <w:outlineLvl w:val="0"/>
        <w:rPr>
          <w:rFonts w:ascii="Open Sans" w:eastAsia="Times New Roman" w:hAnsi="Open Sans" w:cs="Open Sans"/>
          <w:b/>
          <w:bCs/>
          <w:color w:val="032C7F"/>
          <w:kern w:val="36"/>
          <w:sz w:val="28"/>
          <w:szCs w:val="28"/>
          <w:lang w:eastAsia="ru-RU"/>
        </w:rPr>
      </w:pPr>
      <w:r w:rsidRPr="00B50502">
        <w:rPr>
          <w:rFonts w:ascii="Open Sans" w:eastAsia="Times New Roman" w:hAnsi="Open Sans" w:cs="Open Sans"/>
          <w:b/>
          <w:bCs/>
          <w:color w:val="032C7F"/>
          <w:kern w:val="36"/>
          <w:sz w:val="28"/>
          <w:szCs w:val="28"/>
          <w:lang w:eastAsia="ru-RU"/>
        </w:rPr>
        <w:t>Философия компании</w:t>
      </w:r>
    </w:p>
    <w:p w14:paraId="70C97B20" w14:textId="77777777" w:rsidR="00B50502" w:rsidRPr="00B50502" w:rsidRDefault="00B50502" w:rsidP="00B50502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33333"/>
          <w:lang w:eastAsia="ru-RU"/>
        </w:rPr>
      </w:pPr>
      <w:r w:rsidRPr="00B50502">
        <w:rPr>
          <w:rFonts w:ascii="Open Sans" w:eastAsia="Times New Roman" w:hAnsi="Open Sans" w:cs="Open Sans"/>
          <w:color w:val="333333"/>
          <w:lang w:eastAsia="ru-RU"/>
        </w:rPr>
        <w:t>Вода – источник жизни на Земле, символ непрерывного движения. Водная стихия, таящая в себе множество секретов, и вдохновила нас идеей научиться управлять водой, ее бушующей и неиссякаемой энергией.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Так с 2004 года мы занимаемся созданием смесителей, душевых систем и аксессуаров для ванной комнаты. С 2017 года в нашем ассортименте появились новые товарные группы: душевые уголки и поддоны. За это время философия нашей работы нашла отражение в следующих принципах: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 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t>Традиционно высокое качество.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Мы ценим традиции. Одна из них – высокое качество каждого изделия «</w:t>
      </w:r>
      <w:proofErr w:type="spellStart"/>
      <w:r w:rsidRPr="00B50502">
        <w:rPr>
          <w:rFonts w:ascii="Open Sans" w:eastAsia="Times New Roman" w:hAnsi="Open Sans" w:cs="Open Sans"/>
          <w:color w:val="333333"/>
          <w:lang w:eastAsia="ru-RU"/>
        </w:rPr>
        <w:t>WasserKRAFT</w:t>
      </w:r>
      <w:proofErr w:type="spell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», </w:t>
      </w:r>
      <w:proofErr w:type="gramStart"/>
      <w:r w:rsidRPr="00B50502">
        <w:rPr>
          <w:rFonts w:ascii="Open Sans" w:eastAsia="Times New Roman" w:hAnsi="Open Sans" w:cs="Open Sans"/>
          <w:color w:val="333333"/>
          <w:lang w:eastAsia="ru-RU"/>
        </w:rPr>
        <w:t>которое  отвечает</w:t>
      </w:r>
      <w:proofErr w:type="gramEnd"/>
      <w:r w:rsidRPr="00B50502">
        <w:rPr>
          <w:rFonts w:ascii="Open Sans" w:eastAsia="Times New Roman" w:hAnsi="Open Sans" w:cs="Open Sans"/>
          <w:color w:val="333333"/>
          <w:lang w:eastAsia="ru-RU"/>
        </w:rPr>
        <w:t xml:space="preserve"> мировым стандартам и соответствует ожиданиям покупателей.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 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t>Инновации - движение вперед.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Мы понимаем, что надо упорно двигаться вперед, подобно водному потоку, открывающему новые горизонты. Поэтому мы постоянно совершенствуем процесс производства, осваиваем новые технологии и внедряем инновационные решения, чтобы предложить уникальный продукт, как по форме, так и по содержанию.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 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t>Экологическая ответственность.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 xml:space="preserve">Мы любим, ценим воду и считаем себя ответственными за окружающий мир. Наша компания заботится об экологичности производства и готового продукта. Главными нашими приоритетами 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lastRenderedPageBreak/>
        <w:t>являются безопасность изделий для человека и сохранность природы.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t> </w:t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br/>
        <w:t>Ощущение комфорта бесценно.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Для нас это не просто слова, это прочная взаимосвязь: «Мы создаем изделия – Вы наслаждаетесь комфортом». Мы как никто другой знаем, что все элементы ванной комнаты должны дарить удовольствие, наполняя интерьер практичностью и функциональностью.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 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t>Дизайн, подсказанный природой.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Природа сама подсказывает идеи для создания оптимального дизайна. Наша цель – научиться видеть подсказки и использовать их в разработке уникальных изделий. Мы воплощаем в нашей продукции формы, созданные природой.   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 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</w:r>
      <w:r w:rsidRPr="00B50502">
        <w:rPr>
          <w:rFonts w:ascii="Open Sans" w:eastAsia="Times New Roman" w:hAnsi="Open Sans" w:cs="Open Sans"/>
          <w:b/>
          <w:bCs/>
          <w:color w:val="333333"/>
          <w:lang w:eastAsia="ru-RU"/>
        </w:rPr>
        <w:t>Мы создаем продукт для людей.</w:t>
      </w:r>
      <w:r w:rsidRPr="00B50502">
        <w:rPr>
          <w:rFonts w:ascii="Open Sans" w:eastAsia="Times New Roman" w:hAnsi="Open Sans" w:cs="Open Sans"/>
          <w:color w:val="333333"/>
          <w:lang w:eastAsia="ru-RU"/>
        </w:rPr>
        <w:br/>
        <w:t>Наше правило: «Ценность превыше цены». Традиционно высокое качество, доступное каждому.</w:t>
      </w:r>
    </w:p>
    <w:p w14:paraId="5AE7BA27" w14:textId="77777777" w:rsidR="00B50502" w:rsidRDefault="00B50502"/>
    <w:sectPr w:rsidR="00B50502" w:rsidSect="00B50502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8B"/>
    <w:rsid w:val="001D498B"/>
    <w:rsid w:val="00B50502"/>
    <w:rsid w:val="00EA6FA3"/>
    <w:rsid w:val="00FA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B2D"/>
  <w15:chartTrackingRefBased/>
  <w15:docId w15:val="{09862D38-E02C-4FE9-A25B-FF3BCEC2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05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05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B505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43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9354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3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9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6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3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5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81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WK</dc:creator>
  <cp:keywords/>
  <dc:description/>
  <cp:lastModifiedBy>Юрий WK</cp:lastModifiedBy>
  <cp:revision>2</cp:revision>
  <dcterms:created xsi:type="dcterms:W3CDTF">2021-10-07T09:41:00Z</dcterms:created>
  <dcterms:modified xsi:type="dcterms:W3CDTF">2021-10-07T09:44:00Z</dcterms:modified>
</cp:coreProperties>
</file>